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6FA2" w14:textId="09A60A3E" w:rsidR="006601C5" w:rsidRPr="00774C27" w:rsidRDefault="006601C5" w:rsidP="00774C27">
      <w:pPr>
        <w:pStyle w:val="Normlnweb"/>
        <w:spacing w:after="0" w:line="360" w:lineRule="auto"/>
        <w:ind w:left="720"/>
        <w:jc w:val="center"/>
        <w:rPr>
          <w:b/>
          <w:bCs/>
          <w:color w:val="FF0000"/>
          <w:sz w:val="80"/>
          <w:szCs w:val="80"/>
          <w:u w:val="single"/>
        </w:rPr>
      </w:pPr>
      <w:r w:rsidRPr="00774C27">
        <w:rPr>
          <w:rFonts w:ascii="Calibri" w:hAnsi="Calibri" w:cs="Calibri"/>
          <w:b/>
          <w:bCs/>
          <w:color w:val="FF0000"/>
          <w:sz w:val="80"/>
          <w:szCs w:val="80"/>
          <w:u w:val="single"/>
        </w:rPr>
        <w:t>VÁNOČNÍ BOHOSLUŽBY V TOMTO KOSTELE</w:t>
      </w:r>
    </w:p>
    <w:p w14:paraId="030A1AB6" w14:textId="1003D2C4" w:rsidR="00774C27" w:rsidRPr="00774C27" w:rsidRDefault="00774C27" w:rsidP="00774C27">
      <w:pPr>
        <w:pStyle w:val="Normlnweb"/>
        <w:numPr>
          <w:ilvl w:val="0"/>
          <w:numId w:val="7"/>
        </w:numPr>
        <w:spacing w:after="0" w:line="360" w:lineRule="auto"/>
        <w:rPr>
          <w:sz w:val="30"/>
          <w:szCs w:val="30"/>
        </w:rPr>
      </w:pPr>
      <w:r w:rsidRPr="00774C27">
        <w:rPr>
          <w:rFonts w:ascii="Calibri" w:hAnsi="Calibri" w:cs="Calibri"/>
          <w:color w:val="000000"/>
          <w:sz w:val="30"/>
          <w:szCs w:val="30"/>
        </w:rPr>
        <w:t xml:space="preserve">V sobotu 19. prosince k nám dorazilo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>Betlémské světlo</w:t>
      </w:r>
      <w:r w:rsidRPr="00774C27">
        <w:rPr>
          <w:rFonts w:ascii="Calibri" w:hAnsi="Calibri" w:cs="Calibri"/>
          <w:color w:val="000000"/>
          <w:sz w:val="30"/>
          <w:szCs w:val="30"/>
        </w:rPr>
        <w:t>.</w:t>
      </w:r>
      <w:r w:rsidRPr="00774C27">
        <w:rPr>
          <w:sz w:val="30"/>
          <w:szCs w:val="30"/>
        </w:rPr>
        <w:br/>
      </w: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Kostel sv. Petra a Pavla v Bílině je </w:t>
      </w:r>
      <w:r w:rsidRPr="00774C27">
        <w:rPr>
          <w:rStyle w:val="Zdraznn"/>
          <w:rFonts w:ascii="Calibri" w:hAnsi="Calibri" w:cs="Calibri"/>
          <w:b/>
          <w:bCs/>
          <w:i w:val="0"/>
          <w:iCs w:val="0"/>
          <w:color w:val="000000"/>
          <w:sz w:val="30"/>
          <w:szCs w:val="30"/>
        </w:rPr>
        <w:t>otevřen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na </w:t>
      </w:r>
      <w:r w:rsidRPr="00774C27">
        <w:rPr>
          <w:rStyle w:val="Zdraznn"/>
          <w:rFonts w:ascii="Calibri" w:hAnsi="Calibri" w:cs="Calibri"/>
          <w:b/>
          <w:bCs/>
          <w:i w:val="0"/>
          <w:iCs w:val="0"/>
          <w:color w:val="000000"/>
          <w:sz w:val="30"/>
          <w:szCs w:val="30"/>
        </w:rPr>
        <w:t>mříž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každý den od 9.00 do 18.00 hod.</w:t>
      </w:r>
      <w:r w:rsidRPr="00774C27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774C27">
        <w:rPr>
          <w:rFonts w:ascii="Calibri" w:hAnsi="Calibri" w:cs="Calibri"/>
          <w:color w:val="000000"/>
          <w:sz w:val="30"/>
          <w:szCs w:val="30"/>
        </w:rPr>
        <w:br/>
        <w:t xml:space="preserve">V teto době si </w:t>
      </w:r>
      <w:r w:rsidRPr="00774C27">
        <w:rPr>
          <w:rFonts w:ascii="Calibri" w:hAnsi="Calibri" w:cs="Calibri"/>
          <w:color w:val="000000"/>
          <w:sz w:val="30"/>
          <w:szCs w:val="30"/>
        </w:rPr>
        <w:t>budete moci</w:t>
      </w:r>
      <w:r w:rsidRPr="00774C27">
        <w:rPr>
          <w:rFonts w:ascii="Calibri" w:hAnsi="Calibri" w:cs="Calibri"/>
          <w:color w:val="000000"/>
          <w:sz w:val="30"/>
          <w:szCs w:val="30"/>
        </w:rPr>
        <w:t xml:space="preserve"> odnést světlo z Betléma do svých domovu</w:t>
      </w:r>
      <w:r w:rsidRPr="00774C27">
        <w:rPr>
          <w:rFonts w:ascii="Calibri" w:hAnsi="Calibri" w:cs="Calibri"/>
          <w:color w:val="000000"/>
          <w:sz w:val="30"/>
          <w:szCs w:val="30"/>
        </w:rPr>
        <w:t>.</w:t>
      </w:r>
    </w:p>
    <w:p w14:paraId="699E6A06" w14:textId="410344C9" w:rsidR="006601C5" w:rsidRPr="00774C27" w:rsidRDefault="006601C5" w:rsidP="00774C27">
      <w:pPr>
        <w:pStyle w:val="Normlnweb"/>
        <w:numPr>
          <w:ilvl w:val="0"/>
          <w:numId w:val="7"/>
        </w:numPr>
        <w:spacing w:after="0" w:line="360" w:lineRule="auto"/>
        <w:rPr>
          <w:sz w:val="30"/>
          <w:szCs w:val="30"/>
        </w:rPr>
      </w:pP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Na Štědrý den </w:t>
      </w:r>
      <w:r w:rsidRPr="00774C27">
        <w:rPr>
          <w:rFonts w:ascii="Calibri" w:hAnsi="Calibri" w:cs="Calibri"/>
          <w:color w:val="000000"/>
          <w:sz w:val="30"/>
          <w:szCs w:val="30"/>
        </w:rPr>
        <w:t>si budete moci prohlédnout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bílinský </w:t>
      </w:r>
      <w:r w:rsidR="00A02A3D" w:rsidRPr="00774C27">
        <w:rPr>
          <w:rFonts w:ascii="Calibri" w:hAnsi="Calibri" w:cs="Calibri"/>
          <w:b/>
          <w:bCs/>
          <w:color w:val="000000"/>
          <w:sz w:val="30"/>
          <w:szCs w:val="30"/>
        </w:rPr>
        <w:t>b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</w:rPr>
        <w:t>etlém a vánoční výzdobu</w:t>
      </w:r>
      <w:r w:rsidRPr="00774C27">
        <w:rPr>
          <w:rFonts w:ascii="Calibri" w:hAnsi="Calibri" w:cs="Calibri"/>
          <w:color w:val="000000"/>
          <w:sz w:val="30"/>
          <w:szCs w:val="30"/>
        </w:rPr>
        <w:t xml:space="preserve"> kostela</w:t>
      </w:r>
      <w:r w:rsidR="00A02A3D" w:rsidRPr="00774C27">
        <w:rPr>
          <w:rFonts w:ascii="Calibri" w:hAnsi="Calibri" w:cs="Calibri"/>
          <w:color w:val="000000"/>
          <w:sz w:val="30"/>
          <w:szCs w:val="30"/>
        </w:rPr>
        <w:t>, a to</w:t>
      </w:r>
      <w:r w:rsidR="00A02A3D"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 w:rsidR="00A02A3D" w:rsidRPr="00774C27">
        <w:rPr>
          <w:rFonts w:ascii="Calibri" w:hAnsi="Calibri" w:cs="Calibri"/>
          <w:b/>
          <w:bCs/>
          <w:color w:val="000000"/>
          <w:sz w:val="30"/>
          <w:szCs w:val="30"/>
        </w:rPr>
        <w:t>mezi 14</w:t>
      </w:r>
      <w:r w:rsidR="00774C27">
        <w:rPr>
          <w:rFonts w:ascii="Calibri" w:hAnsi="Calibri" w:cs="Calibri"/>
          <w:b/>
          <w:bCs/>
          <w:color w:val="000000"/>
          <w:sz w:val="30"/>
          <w:szCs w:val="30"/>
        </w:rPr>
        <w:t>:00</w:t>
      </w:r>
      <w:r w:rsidR="00A02A3D"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a 15</w:t>
      </w:r>
      <w:r w:rsidR="00774C27">
        <w:rPr>
          <w:rFonts w:ascii="Calibri" w:hAnsi="Calibri" w:cs="Calibri"/>
          <w:b/>
          <w:bCs/>
          <w:color w:val="000000"/>
          <w:sz w:val="30"/>
          <w:szCs w:val="30"/>
        </w:rPr>
        <w:t>:00</w:t>
      </w:r>
      <w:r w:rsidR="00A02A3D"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 w:rsidR="00A02A3D" w:rsidRPr="00774C27">
        <w:rPr>
          <w:rFonts w:ascii="Calibri" w:hAnsi="Calibri" w:cs="Calibri"/>
          <w:color w:val="000000"/>
          <w:sz w:val="30"/>
          <w:szCs w:val="30"/>
        </w:rPr>
        <w:t>hod.</w:t>
      </w:r>
    </w:p>
    <w:p w14:paraId="7D564FA7" w14:textId="338281E8" w:rsidR="006601C5" w:rsidRPr="00774C27" w:rsidRDefault="006601C5" w:rsidP="00774C27">
      <w:pPr>
        <w:pStyle w:val="Normlnweb"/>
        <w:numPr>
          <w:ilvl w:val="0"/>
          <w:numId w:val="7"/>
        </w:numPr>
        <w:spacing w:after="0" w:line="360" w:lineRule="auto"/>
        <w:rPr>
          <w:sz w:val="30"/>
          <w:szCs w:val="30"/>
        </w:rPr>
      </w:pPr>
      <w:r w:rsidRPr="00774C27">
        <w:rPr>
          <w:rFonts w:ascii="Calibri" w:hAnsi="Calibri" w:cs="Calibri"/>
          <w:color w:val="000000"/>
          <w:sz w:val="30"/>
          <w:szCs w:val="30"/>
        </w:rPr>
        <w:t xml:space="preserve">Je nám to moc líto, ale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v letošním roce není možné uspořádat hojně navštěvovanou půlnoční bohoslužbu</w:t>
      </w:r>
      <w:r w:rsidRPr="00774C27">
        <w:rPr>
          <w:rFonts w:ascii="Calibri" w:hAnsi="Calibri" w:cs="Calibri"/>
          <w:color w:val="000000"/>
          <w:sz w:val="30"/>
          <w:szCs w:val="30"/>
        </w:rPr>
        <w:t xml:space="preserve">. </w:t>
      </w:r>
    </w:p>
    <w:p w14:paraId="733AB3F3" w14:textId="5B37D210" w:rsidR="006601C5" w:rsidRPr="00774C27" w:rsidRDefault="006601C5" w:rsidP="00774C27">
      <w:pPr>
        <w:pStyle w:val="Normlnweb"/>
        <w:numPr>
          <w:ilvl w:val="0"/>
          <w:numId w:val="7"/>
        </w:numPr>
        <w:spacing w:after="0" w:line="360" w:lineRule="auto"/>
        <w:rPr>
          <w:sz w:val="30"/>
          <w:szCs w:val="30"/>
          <w:u w:val="single"/>
        </w:rPr>
      </w:pPr>
      <w:r w:rsidRPr="00774C27">
        <w:rPr>
          <w:rFonts w:ascii="Calibri" w:hAnsi="Calibri" w:cs="Calibri"/>
          <w:color w:val="000000"/>
          <w:sz w:val="30"/>
          <w:szCs w:val="30"/>
          <w:u w:val="single"/>
        </w:rPr>
        <w:t>V</w:t>
      </w:r>
      <w:r w:rsidR="00774C27"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pátek</w:t>
      </w:r>
      <w:r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25. 12.</w:t>
      </w:r>
      <w:r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na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Boží Hod Vánoční</w:t>
      </w:r>
      <w:r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a v</w:t>
      </w:r>
      <w:r w:rsidR="00774C27"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sobotu</w:t>
      </w:r>
      <w:r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26.12.</w:t>
      </w:r>
      <w:r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na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sv. Štěpána</w:t>
      </w:r>
      <w:r w:rsidRPr="00774C27">
        <w:rPr>
          <w:rFonts w:ascii="Calibri" w:hAnsi="Calibri" w:cs="Calibri"/>
          <w:color w:val="000000"/>
          <w:sz w:val="30"/>
          <w:szCs w:val="30"/>
          <w:u w:val="single"/>
        </w:rPr>
        <w:t xml:space="preserve"> se budou mše sv. konat od </w:t>
      </w:r>
      <w:r w:rsidRPr="00774C27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10:00 </w:t>
      </w:r>
      <w:r w:rsidR="00774C27" w:rsidRPr="00774C27">
        <w:rPr>
          <w:rFonts w:ascii="Calibri" w:hAnsi="Calibri" w:cs="Calibri"/>
          <w:color w:val="000000"/>
          <w:sz w:val="30"/>
          <w:szCs w:val="30"/>
          <w:u w:val="single"/>
        </w:rPr>
        <w:t>hod.</w:t>
      </w:r>
    </w:p>
    <w:p w14:paraId="4B8726BD" w14:textId="0342C6B2" w:rsidR="00774C27" w:rsidRPr="00774C27" w:rsidRDefault="00774C27" w:rsidP="00774C27">
      <w:pPr>
        <w:pStyle w:val="Normlnweb"/>
        <w:numPr>
          <w:ilvl w:val="0"/>
          <w:numId w:val="7"/>
        </w:numPr>
        <w:spacing w:after="0" w:line="360" w:lineRule="auto"/>
        <w:rPr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V </w:t>
      </w:r>
      <w:r w:rsidR="006601C5" w:rsidRPr="00774C27">
        <w:rPr>
          <w:rFonts w:ascii="Calibri" w:hAnsi="Calibri" w:cs="Calibri"/>
          <w:color w:val="000000"/>
          <w:sz w:val="30"/>
          <w:szCs w:val="30"/>
        </w:rPr>
        <w:t xml:space="preserve">neděli </w:t>
      </w:r>
      <w:r w:rsidR="006601C5" w:rsidRPr="00774C27">
        <w:rPr>
          <w:rFonts w:ascii="Calibri" w:hAnsi="Calibri" w:cs="Calibri"/>
          <w:b/>
          <w:bCs/>
          <w:color w:val="000000"/>
          <w:sz w:val="30"/>
          <w:szCs w:val="30"/>
        </w:rPr>
        <w:t>27. 12.</w:t>
      </w:r>
      <w:r w:rsidR="006601C5" w:rsidRPr="00774C27">
        <w:rPr>
          <w:rFonts w:ascii="Calibri" w:hAnsi="Calibri" w:cs="Calibri"/>
          <w:color w:val="000000"/>
          <w:sz w:val="30"/>
          <w:szCs w:val="30"/>
        </w:rPr>
        <w:t xml:space="preserve"> srdečně zvu všechny manžele, kteří mají uzavřené manželství před Bohem, na mši sv., kde budou moci na </w:t>
      </w:r>
      <w:r w:rsidR="006601C5"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svátek </w:t>
      </w:r>
      <w:proofErr w:type="gramStart"/>
      <w:r w:rsidR="006601C5" w:rsidRPr="00774C27">
        <w:rPr>
          <w:rFonts w:ascii="Calibri" w:hAnsi="Calibri" w:cs="Calibri"/>
          <w:b/>
          <w:bCs/>
          <w:color w:val="000000"/>
          <w:sz w:val="30"/>
          <w:szCs w:val="30"/>
        </w:rPr>
        <w:t>Svaté</w:t>
      </w:r>
      <w:proofErr w:type="gramEnd"/>
      <w:r w:rsidR="006601C5"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Rodiny</w:t>
      </w:r>
      <w:r w:rsidR="006601C5" w:rsidRPr="00774C27">
        <w:rPr>
          <w:rFonts w:ascii="Calibri" w:hAnsi="Calibri" w:cs="Calibri"/>
          <w:color w:val="000000"/>
          <w:sz w:val="30"/>
          <w:szCs w:val="30"/>
        </w:rPr>
        <w:t xml:space="preserve"> obnovit své manželské sliby.</w:t>
      </w:r>
      <w:r w:rsidR="006601C5" w:rsidRPr="00774C27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</w:p>
    <w:p w14:paraId="0844E94B" w14:textId="08867D61" w:rsidR="00774C27" w:rsidRDefault="00774C27" w:rsidP="006601C5">
      <w:pPr>
        <w:pStyle w:val="Normlnweb"/>
        <w:spacing w:after="0" w:line="360" w:lineRule="auto"/>
      </w:pPr>
    </w:p>
    <w:p w14:paraId="2AD072AE" w14:textId="2A8498C1" w:rsidR="006601C5" w:rsidRDefault="00774C27" w:rsidP="006601C5">
      <w:pPr>
        <w:pStyle w:val="Normlnweb"/>
        <w:spacing w:after="0" w:line="360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322D23AE" wp14:editId="5590A1B8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050540" cy="2200275"/>
            <wp:effectExtent l="0" t="0" r="0" b="9525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56D05" w14:textId="165A574C" w:rsidR="00C877E3" w:rsidRDefault="00172D46"/>
    <w:p w14:paraId="22D3BAC7" w14:textId="2FB138AA" w:rsidR="00172D46" w:rsidRDefault="00172D46"/>
    <w:p w14:paraId="3CD79977" w14:textId="36273D8D" w:rsidR="00172D46" w:rsidRDefault="00172D46"/>
    <w:p w14:paraId="1A712377" w14:textId="016A4C86" w:rsidR="00172D46" w:rsidRDefault="00172D46"/>
    <w:p w14:paraId="66065E4F" w14:textId="1D5CEE4B" w:rsidR="00172D46" w:rsidRDefault="00172D46"/>
    <w:p w14:paraId="32697B90" w14:textId="4A7983E4" w:rsidR="00172D46" w:rsidRPr="00172D46" w:rsidRDefault="00172D46">
      <w:pPr>
        <w:rPr>
          <w:rFonts w:ascii="MV Boli" w:hAnsi="MV Boli" w:cs="MV Boli"/>
          <w:b/>
          <w:bCs/>
          <w:color w:val="FF0000"/>
        </w:rPr>
      </w:pPr>
      <w:r w:rsidRPr="00172D46">
        <w:rPr>
          <w:rFonts w:ascii="MV Boli" w:hAnsi="MV Boli" w:cs="MV Boli"/>
          <w:b/>
          <w:bCs/>
          <w:color w:val="FF0000"/>
        </w:rPr>
        <w:t>VÁNOCE 2020</w:t>
      </w:r>
    </w:p>
    <w:sectPr w:rsidR="00172D46" w:rsidRPr="00172D46" w:rsidSect="00774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2B4"/>
    <w:multiLevelType w:val="multilevel"/>
    <w:tmpl w:val="E28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F483A"/>
    <w:multiLevelType w:val="multilevel"/>
    <w:tmpl w:val="1B2E1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E1A1E"/>
    <w:multiLevelType w:val="hybridMultilevel"/>
    <w:tmpl w:val="645EFF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64421"/>
    <w:multiLevelType w:val="hybridMultilevel"/>
    <w:tmpl w:val="D2F47C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66400"/>
    <w:multiLevelType w:val="multilevel"/>
    <w:tmpl w:val="2782EB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06CAE"/>
    <w:multiLevelType w:val="multilevel"/>
    <w:tmpl w:val="1BE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47921"/>
    <w:multiLevelType w:val="multilevel"/>
    <w:tmpl w:val="6E705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C5"/>
    <w:rsid w:val="00172D46"/>
    <w:rsid w:val="004027AC"/>
    <w:rsid w:val="006601C5"/>
    <w:rsid w:val="00774C27"/>
    <w:rsid w:val="00A02A3D"/>
    <w:rsid w:val="00D966C5"/>
    <w:rsid w:val="00D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D7C7"/>
  <w15:chartTrackingRefBased/>
  <w15:docId w15:val="{CEDEA242-CDF3-412D-AA3D-37FFD27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601C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601C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F151-0AF4-4266-8345-3F83F824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Saj</dc:creator>
  <cp:keywords/>
  <dc:description/>
  <cp:lastModifiedBy>Marcin Saj</cp:lastModifiedBy>
  <cp:revision>1</cp:revision>
  <cp:lastPrinted>2020-12-21T05:46:00Z</cp:lastPrinted>
  <dcterms:created xsi:type="dcterms:W3CDTF">2020-12-19T06:53:00Z</dcterms:created>
  <dcterms:modified xsi:type="dcterms:W3CDTF">2020-12-21T05:47:00Z</dcterms:modified>
</cp:coreProperties>
</file>